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Copyscape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Plagium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Balises Rel et URL Canonique - par Google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hyperlink r:id="rId9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L'attribut Hreflang - par Google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hyperlink r:id="rId10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Plagiarism Checker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</w:rPr>
      </w:pPr>
      <w:hyperlink r:id="rId11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Siteliner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</w:rPr>
      </w:pPr>
      <w:hyperlink r:id="rId12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- DupliChecker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siteliner.com/" TargetMode="External"/><Relationship Id="rId10" Type="http://schemas.openxmlformats.org/officeDocument/2006/relationships/hyperlink" Target="http://www.plagiarismchecker.com/url/" TargetMode="External"/><Relationship Id="rId12" Type="http://schemas.openxmlformats.org/officeDocument/2006/relationships/hyperlink" Target="https://www.duplichecker.com/" TargetMode="External"/><Relationship Id="rId9" Type="http://schemas.openxmlformats.org/officeDocument/2006/relationships/hyperlink" Target="https://developers.google.com/search/docs/advanced/crawling/localized-versions?hl=fr&amp;visit_id=637826289035397821-669489482&amp;rd=1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copyscape.com/" TargetMode="External"/><Relationship Id="rId7" Type="http://schemas.openxmlformats.org/officeDocument/2006/relationships/hyperlink" Target="https://www.plagium.com/" TargetMode="External"/><Relationship Id="rId8" Type="http://schemas.openxmlformats.org/officeDocument/2006/relationships/hyperlink" Target="https://developers.google.com/search/docs/advanced/crawling/consolidate-duplicate-urls?hl=fr&amp;visit_id=637826179300650276-1062975597&amp;rd=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